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7" w:type="dxa"/>
        <w:tblInd w:w="-432" w:type="dxa"/>
        <w:tblLook w:val="04A0" w:firstRow="1" w:lastRow="0" w:firstColumn="1" w:lastColumn="0" w:noHBand="0" w:noVBand="1"/>
      </w:tblPr>
      <w:tblGrid>
        <w:gridCol w:w="9471"/>
        <w:gridCol w:w="5386"/>
      </w:tblGrid>
      <w:tr w:rsidR="00487023" w:rsidRPr="00932CCF" w:rsidTr="0013051F">
        <w:tc>
          <w:tcPr>
            <w:tcW w:w="9471" w:type="dxa"/>
            <w:shd w:val="clear" w:color="auto" w:fill="auto"/>
          </w:tcPr>
          <w:p w:rsidR="00487023" w:rsidRPr="00932CCF" w:rsidRDefault="00487023" w:rsidP="005C6F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87023" w:rsidRPr="00967818" w:rsidRDefault="00487023" w:rsidP="00487023">
            <w:pPr>
              <w:widowControl w:val="0"/>
            </w:pPr>
            <w:r w:rsidRPr="00967818">
              <w:t xml:space="preserve">Приложение </w:t>
            </w:r>
            <w:r>
              <w:t>2</w:t>
            </w:r>
          </w:p>
          <w:p w:rsidR="006E5F77" w:rsidRDefault="00487023" w:rsidP="00C479B8">
            <w:pPr>
              <w:rPr>
                <w:bCs/>
              </w:rPr>
            </w:pPr>
            <w:r w:rsidRPr="00967818">
              <w:t xml:space="preserve">к муниципальной программе </w:t>
            </w:r>
            <w:r w:rsidRPr="00967818">
              <w:rPr>
                <w:color w:val="000000"/>
              </w:rPr>
              <w:t>«</w:t>
            </w:r>
            <w:r w:rsidRPr="00967818">
              <w:rPr>
                <w:bCs/>
              </w:rPr>
              <w:t>Развитие архитектуры и градостроительства в муниципальном образовании городской округ Армянск Республики Крым на 2018-2020 годы»</w:t>
            </w:r>
            <w:r w:rsidR="00C479B8">
              <w:rPr>
                <w:bCs/>
              </w:rPr>
              <w:t xml:space="preserve"> </w:t>
            </w:r>
          </w:p>
          <w:p w:rsidR="006E5F77" w:rsidRPr="00932CCF" w:rsidRDefault="00C479B8" w:rsidP="006E5F77">
            <w:pPr>
              <w:rPr>
                <w:sz w:val="28"/>
                <w:szCs w:val="28"/>
              </w:rPr>
            </w:pPr>
            <w:r>
              <w:t>(в редакции постановления админис</w:t>
            </w:r>
            <w:r w:rsidR="008C63B1">
              <w:t xml:space="preserve">трации города Армянска от 12.02.2018 </w:t>
            </w:r>
            <w:bookmarkStart w:id="0" w:name="_GoBack"/>
            <w:bookmarkEnd w:id="0"/>
            <w:r w:rsidR="008C63B1">
              <w:t>№ 70</w:t>
            </w:r>
            <w:r>
              <w:t>)</w:t>
            </w:r>
          </w:p>
        </w:tc>
      </w:tr>
    </w:tbl>
    <w:p w:rsidR="00487023" w:rsidRPr="0013051F" w:rsidRDefault="00487023" w:rsidP="00487023">
      <w:pPr>
        <w:widowControl w:val="0"/>
        <w:jc w:val="center"/>
        <w:rPr>
          <w:b/>
          <w:sz w:val="24"/>
          <w:szCs w:val="24"/>
        </w:rPr>
      </w:pPr>
      <w:r w:rsidRPr="0013051F">
        <w:rPr>
          <w:b/>
          <w:sz w:val="24"/>
          <w:szCs w:val="24"/>
        </w:rPr>
        <w:t>Перечень основных мероприятий муниципальной программы</w:t>
      </w:r>
    </w:p>
    <w:p w:rsidR="00487023" w:rsidRPr="0013051F" w:rsidRDefault="00487023" w:rsidP="00487023">
      <w:pPr>
        <w:widowControl w:val="0"/>
        <w:jc w:val="center"/>
        <w:rPr>
          <w:sz w:val="24"/>
          <w:szCs w:val="24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82"/>
        <w:gridCol w:w="2977"/>
        <w:gridCol w:w="779"/>
        <w:gridCol w:w="72"/>
        <w:gridCol w:w="708"/>
        <w:gridCol w:w="3402"/>
        <w:gridCol w:w="3544"/>
      </w:tblGrid>
      <w:tr w:rsidR="00487023" w:rsidRPr="0013051F" w:rsidTr="00E35C5D">
        <w:trPr>
          <w:trHeight w:val="23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3051F">
              <w:rPr>
                <w:b/>
                <w:sz w:val="24"/>
                <w:szCs w:val="24"/>
              </w:rPr>
              <w:t>п</w:t>
            </w:r>
            <w:proofErr w:type="gramEnd"/>
            <w:r w:rsidRPr="0013051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 xml:space="preserve">Срок </w:t>
            </w:r>
          </w:p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3402" w:type="dxa"/>
            <w:vMerge w:val="restart"/>
            <w:vAlign w:val="center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Последствия не реализации мероприятия</w:t>
            </w:r>
          </w:p>
        </w:tc>
      </w:tr>
      <w:tr w:rsidR="00487023" w:rsidRPr="0013051F" w:rsidTr="00E35C5D">
        <w:trPr>
          <w:trHeight w:val="230"/>
        </w:trPr>
        <w:tc>
          <w:tcPr>
            <w:tcW w:w="720" w:type="dxa"/>
            <w:vMerge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708" w:type="dxa"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87023" w:rsidRPr="0013051F" w:rsidTr="00E35C5D">
        <w:tc>
          <w:tcPr>
            <w:tcW w:w="720" w:type="dxa"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487023" w:rsidRPr="0013051F" w:rsidRDefault="00487023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7</w:t>
            </w:r>
          </w:p>
        </w:tc>
      </w:tr>
      <w:tr w:rsidR="00894430" w:rsidRPr="0013051F" w:rsidTr="00E35C5D">
        <w:trPr>
          <w:trHeight w:val="5724"/>
        </w:trPr>
        <w:tc>
          <w:tcPr>
            <w:tcW w:w="720" w:type="dxa"/>
            <w:shd w:val="clear" w:color="auto" w:fill="auto"/>
            <w:vAlign w:val="center"/>
          </w:tcPr>
          <w:p w:rsidR="00894430" w:rsidRPr="0013051F" w:rsidRDefault="00894430" w:rsidP="00E35C5D">
            <w:pPr>
              <w:widowControl w:val="0"/>
              <w:jc w:val="center"/>
              <w:rPr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82" w:type="dxa"/>
            <w:shd w:val="clear" w:color="auto" w:fill="auto"/>
          </w:tcPr>
          <w:p w:rsidR="00894430" w:rsidRPr="0013051F" w:rsidRDefault="00894430" w:rsidP="00D83641">
            <w:pPr>
              <w:pStyle w:val="ConsPlusNormal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нормативной правовой базы муниципального образования городской округ Армянск Республики Крым в сфере градостроительства и архитектуры.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4430" w:rsidRPr="00894430" w:rsidRDefault="00894430" w:rsidP="001332B5">
            <w:pPr>
              <w:widowControl w:val="0"/>
              <w:spacing w:line="20" w:lineRule="atLeast"/>
              <w:ind w:right="34"/>
              <w:jc w:val="both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Администрация города Армянска Республики Крым:</w:t>
            </w:r>
          </w:p>
          <w:p w:rsidR="00894430" w:rsidRPr="00894430" w:rsidRDefault="00894430" w:rsidP="00894430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Отдел архитектуры, градостроительства, земельных отношений администрации города Армянска Республики Крым;</w:t>
            </w:r>
          </w:p>
          <w:p w:rsidR="00894430" w:rsidRPr="00894430" w:rsidRDefault="00894430" w:rsidP="00011F5E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От</w:t>
            </w:r>
            <w:r w:rsidR="00011F5E">
              <w:rPr>
                <w:sz w:val="24"/>
                <w:szCs w:val="24"/>
              </w:rPr>
              <w:t>дел капитального строительства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94430" w:rsidRPr="0013051F" w:rsidRDefault="00894430" w:rsidP="00894430">
            <w:pPr>
              <w:widowControl w:val="0"/>
              <w:jc w:val="center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4430" w:rsidRPr="0013051F" w:rsidRDefault="00894430" w:rsidP="00894430">
            <w:pPr>
              <w:widowControl w:val="0"/>
              <w:jc w:val="center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894430" w:rsidRPr="0013051F" w:rsidRDefault="00894430" w:rsidP="00D83641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 xml:space="preserve">1. Внесение сведений в ЕГРН о границах населенных пунктов, территориальных зон муниципального образования городской округ Армянск Республики Крым. </w:t>
            </w:r>
          </w:p>
          <w:p w:rsidR="00894430" w:rsidRPr="0013051F" w:rsidRDefault="00894430" w:rsidP="00D83641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2. Возможность реализации мероприятий по комплексному развитию систем коммунальной, транспортной, социальной инфраструктуры муниципального образования городской округ Армянск Республики Крым.</w:t>
            </w:r>
          </w:p>
        </w:tc>
        <w:tc>
          <w:tcPr>
            <w:tcW w:w="3544" w:type="dxa"/>
            <w:shd w:val="clear" w:color="auto" w:fill="auto"/>
          </w:tcPr>
          <w:p w:rsidR="00894430" w:rsidRPr="0013051F" w:rsidRDefault="00894430" w:rsidP="00D83641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051F">
              <w:rPr>
                <w:sz w:val="24"/>
                <w:szCs w:val="24"/>
              </w:rPr>
              <w:t>1. Отсутствие возможности передавать земельные участки, устанавливать (изменять) виды разрешенного использования земельных участков и объектов капитального строительства.</w:t>
            </w:r>
            <w:r w:rsidRPr="0013051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4430" w:rsidRPr="0013051F" w:rsidRDefault="00894430" w:rsidP="00D83641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color w:val="000000"/>
                <w:sz w:val="24"/>
                <w:szCs w:val="24"/>
                <w:shd w:val="clear" w:color="auto" w:fill="FFFFFF"/>
              </w:rPr>
              <w:t>2. Отсутствие возможности финансирования мероприятий по строительству, реконструкции систем электр</w:t>
            </w:r>
            <w:proofErr w:type="gramStart"/>
            <w:r w:rsidRPr="0013051F">
              <w:rPr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13051F">
              <w:rPr>
                <w:color w:val="000000"/>
                <w:sz w:val="24"/>
                <w:szCs w:val="24"/>
                <w:shd w:val="clear" w:color="auto" w:fill="FFFFFF"/>
              </w:rPr>
              <w:t xml:space="preserve">, газо-, тепло-, водоснабжения и водоотведения, </w:t>
            </w:r>
            <w:r w:rsidRPr="0013051F">
              <w:rPr>
                <w:bCs/>
                <w:sz w:val="24"/>
                <w:szCs w:val="24"/>
              </w:rPr>
              <w:t>формирование условий для социально-экономического развития, повышения безопасности, качества эффективности транспортного обслуживания населения и т.д.</w:t>
            </w:r>
          </w:p>
        </w:tc>
      </w:tr>
      <w:tr w:rsidR="00894430" w:rsidRPr="0013051F" w:rsidTr="00E35C5D">
        <w:tc>
          <w:tcPr>
            <w:tcW w:w="720" w:type="dxa"/>
            <w:vMerge w:val="restart"/>
            <w:shd w:val="clear" w:color="auto" w:fill="auto"/>
            <w:vAlign w:val="center"/>
          </w:tcPr>
          <w:p w:rsidR="00894430" w:rsidRPr="0013051F" w:rsidRDefault="00894430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3051F">
              <w:rPr>
                <w:b/>
                <w:sz w:val="24"/>
                <w:szCs w:val="24"/>
              </w:rPr>
              <w:t>п</w:t>
            </w:r>
            <w:proofErr w:type="gramEnd"/>
            <w:r w:rsidRPr="0013051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894430" w:rsidRPr="0013051F" w:rsidRDefault="00894430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94430" w:rsidRPr="0013051F" w:rsidRDefault="00894430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894430" w:rsidRPr="0013051F" w:rsidRDefault="00894430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 xml:space="preserve">Срок </w:t>
            </w:r>
          </w:p>
          <w:p w:rsidR="00894430" w:rsidRPr="0013051F" w:rsidRDefault="00894430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3402" w:type="dxa"/>
            <w:vMerge w:val="restart"/>
            <w:vAlign w:val="center"/>
          </w:tcPr>
          <w:p w:rsidR="00894430" w:rsidRPr="0013051F" w:rsidRDefault="00894430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94430" w:rsidRPr="0013051F" w:rsidRDefault="00894430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Последствия не реализации мероприятия</w:t>
            </w:r>
          </w:p>
        </w:tc>
      </w:tr>
      <w:tr w:rsidR="00894430" w:rsidRPr="0013051F" w:rsidTr="00E35C5D">
        <w:tc>
          <w:tcPr>
            <w:tcW w:w="720" w:type="dxa"/>
            <w:vMerge/>
            <w:shd w:val="clear" w:color="auto" w:fill="auto"/>
            <w:vAlign w:val="center"/>
          </w:tcPr>
          <w:p w:rsidR="00894430" w:rsidRPr="0013051F" w:rsidRDefault="00894430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894430" w:rsidRPr="0013051F" w:rsidRDefault="00894430" w:rsidP="00D83641">
            <w:pPr>
              <w:pStyle w:val="ConsPlusNormal"/>
              <w:ind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94430" w:rsidRPr="00894430" w:rsidRDefault="00894430" w:rsidP="001332B5">
            <w:pPr>
              <w:widowControl w:val="0"/>
              <w:spacing w:line="20" w:lineRule="atLeast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94430" w:rsidRPr="0013051F" w:rsidRDefault="00894430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894430" w:rsidRPr="0013051F" w:rsidRDefault="00894430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</w:tcPr>
          <w:p w:rsidR="00894430" w:rsidRPr="0013051F" w:rsidRDefault="00894430" w:rsidP="00D836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94430" w:rsidRPr="0013051F" w:rsidRDefault="00894430" w:rsidP="00D8364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94430" w:rsidRPr="0013051F" w:rsidTr="00E35C5D">
        <w:tc>
          <w:tcPr>
            <w:tcW w:w="720" w:type="dxa"/>
            <w:shd w:val="clear" w:color="auto" w:fill="auto"/>
            <w:vAlign w:val="center"/>
          </w:tcPr>
          <w:p w:rsidR="00894430" w:rsidRPr="00894430" w:rsidRDefault="00894430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44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94430" w:rsidRPr="00894430" w:rsidRDefault="00894430" w:rsidP="00894430">
            <w:pPr>
              <w:pStyle w:val="ConsPlusNormal"/>
              <w:ind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4430" w:rsidRPr="00894430" w:rsidRDefault="00894430" w:rsidP="00894430">
            <w:pPr>
              <w:widowControl w:val="0"/>
              <w:spacing w:line="20" w:lineRule="atLeast"/>
              <w:ind w:right="34"/>
              <w:jc w:val="center"/>
              <w:rPr>
                <w:b/>
                <w:sz w:val="24"/>
                <w:szCs w:val="24"/>
              </w:rPr>
            </w:pPr>
            <w:r w:rsidRPr="008944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94430" w:rsidRPr="00894430" w:rsidRDefault="00894430" w:rsidP="008944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44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894430" w:rsidRPr="00894430" w:rsidRDefault="00894430" w:rsidP="008944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44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894430" w:rsidRPr="00894430" w:rsidRDefault="00894430" w:rsidP="008944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443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4430" w:rsidRPr="00894430" w:rsidRDefault="00894430" w:rsidP="008944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4430">
              <w:rPr>
                <w:b/>
                <w:sz w:val="24"/>
                <w:szCs w:val="24"/>
              </w:rPr>
              <w:t>7</w:t>
            </w:r>
          </w:p>
        </w:tc>
      </w:tr>
      <w:tr w:rsidR="00894430" w:rsidRPr="0013051F" w:rsidTr="00E35C5D">
        <w:trPr>
          <w:trHeight w:val="273"/>
        </w:trPr>
        <w:tc>
          <w:tcPr>
            <w:tcW w:w="720" w:type="dxa"/>
            <w:shd w:val="clear" w:color="auto" w:fill="auto"/>
            <w:vAlign w:val="center"/>
          </w:tcPr>
          <w:p w:rsidR="00894430" w:rsidRPr="0013051F" w:rsidRDefault="00894430" w:rsidP="00E35C5D">
            <w:pPr>
              <w:widowControl w:val="0"/>
              <w:jc w:val="center"/>
              <w:rPr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82" w:type="dxa"/>
            <w:shd w:val="clear" w:color="auto" w:fill="auto"/>
          </w:tcPr>
          <w:p w:rsidR="00894430" w:rsidRPr="0013051F" w:rsidRDefault="00894430" w:rsidP="005134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Обеспечение муниципального образования городской округ Армянск Республики Крым документацией по планировке территории, подготовка основания для проведения комплексных кадастровых работ.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4430" w:rsidRPr="0013051F" w:rsidRDefault="00894430" w:rsidP="001305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894430" w:rsidRPr="0013051F" w:rsidRDefault="00894430" w:rsidP="002B16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894430" w:rsidRPr="0013051F" w:rsidRDefault="00894430" w:rsidP="002B16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894430" w:rsidRPr="0013051F" w:rsidRDefault="00894430" w:rsidP="0060575C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 xml:space="preserve">1. На основании </w:t>
            </w:r>
            <w:proofErr w:type="gramStart"/>
            <w:r w:rsidRPr="0013051F">
              <w:rPr>
                <w:sz w:val="24"/>
                <w:szCs w:val="24"/>
              </w:rPr>
              <w:t>картографических материалов, подготовленных в результате проведения топографической съемки осуществляется</w:t>
            </w:r>
            <w:proofErr w:type="gramEnd"/>
            <w:r w:rsidRPr="0013051F">
              <w:rPr>
                <w:sz w:val="24"/>
                <w:szCs w:val="24"/>
              </w:rPr>
              <w:t xml:space="preserve"> подготовка документации по планировке территории</w:t>
            </w:r>
          </w:p>
          <w:p w:rsidR="00894430" w:rsidRPr="0013051F" w:rsidRDefault="00894430" w:rsidP="0060575C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2. На основании инженерных изысканий осуществляется подготовка документации по планировке территории</w:t>
            </w:r>
          </w:p>
          <w:p w:rsidR="00894430" w:rsidRPr="0013051F" w:rsidRDefault="00894430" w:rsidP="00E428B2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3. Утверждение проектов планировки, проектов межевания территорий муниципального образования городской округ Армянск Республики Крым</w:t>
            </w:r>
          </w:p>
        </w:tc>
        <w:tc>
          <w:tcPr>
            <w:tcW w:w="3544" w:type="dxa"/>
            <w:shd w:val="clear" w:color="auto" w:fill="auto"/>
          </w:tcPr>
          <w:p w:rsidR="00894430" w:rsidRPr="0013051F" w:rsidRDefault="00894430" w:rsidP="00BA6D75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 xml:space="preserve">1. Отсутствие оснований для подготовки документации по планировке территории. </w:t>
            </w:r>
          </w:p>
          <w:p w:rsidR="00894430" w:rsidRPr="0013051F" w:rsidRDefault="00894430" w:rsidP="00BA6D75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2. Отсутствие оснований для подготовки документации по планировке территории.</w:t>
            </w:r>
          </w:p>
          <w:p w:rsidR="00894430" w:rsidRDefault="00894430" w:rsidP="00BA6D75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3. Отсутствие оснований для выполнения комплексных кадастровых работ на территории муниципального образования городской округ Армянск Республики Крым, отсутствие реализации мероприятий по проведению реконструкции (капитального ремонта) объектов планировочной структуры, линейных объектов.</w:t>
            </w: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Pr="0013051F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35C5D" w:rsidRPr="0013051F" w:rsidTr="00C114DF">
        <w:trPr>
          <w:trHeight w:val="273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E35C5D" w:rsidRPr="0013051F" w:rsidRDefault="00E35C5D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3051F">
              <w:rPr>
                <w:b/>
                <w:sz w:val="24"/>
                <w:szCs w:val="24"/>
              </w:rPr>
              <w:t>п</w:t>
            </w:r>
            <w:proofErr w:type="gramEnd"/>
            <w:r w:rsidRPr="0013051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E35C5D" w:rsidRPr="0013051F" w:rsidRDefault="00E35C5D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35C5D" w:rsidRPr="0013051F" w:rsidRDefault="00E35C5D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35C5D" w:rsidRPr="0013051F" w:rsidRDefault="00E35C5D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 xml:space="preserve">Срок </w:t>
            </w:r>
          </w:p>
          <w:p w:rsidR="00E35C5D" w:rsidRPr="0013051F" w:rsidRDefault="00E35C5D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3402" w:type="dxa"/>
            <w:vMerge w:val="restart"/>
            <w:vAlign w:val="center"/>
          </w:tcPr>
          <w:p w:rsidR="00E35C5D" w:rsidRPr="0013051F" w:rsidRDefault="00E35C5D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35C5D" w:rsidRPr="0013051F" w:rsidRDefault="00E35C5D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Последствия не реализации мероприятия</w:t>
            </w:r>
          </w:p>
        </w:tc>
      </w:tr>
      <w:tr w:rsidR="00E35C5D" w:rsidRPr="0013051F" w:rsidTr="00D40C96">
        <w:trPr>
          <w:trHeight w:val="273"/>
        </w:trPr>
        <w:tc>
          <w:tcPr>
            <w:tcW w:w="720" w:type="dxa"/>
            <w:vMerge/>
            <w:shd w:val="clear" w:color="auto" w:fill="auto"/>
            <w:vAlign w:val="center"/>
          </w:tcPr>
          <w:p w:rsidR="00E35C5D" w:rsidRPr="0013051F" w:rsidRDefault="00E35C5D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E35C5D" w:rsidRPr="0013051F" w:rsidRDefault="00E35C5D" w:rsidP="005134C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5C5D" w:rsidRPr="0013051F" w:rsidRDefault="00E35C5D" w:rsidP="001305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E35C5D" w:rsidRPr="0013051F" w:rsidRDefault="00E35C5D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E35C5D" w:rsidRPr="0013051F" w:rsidRDefault="00E35C5D" w:rsidP="001A3B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конец</w:t>
            </w:r>
          </w:p>
        </w:tc>
        <w:tc>
          <w:tcPr>
            <w:tcW w:w="3402" w:type="dxa"/>
            <w:vMerge/>
          </w:tcPr>
          <w:p w:rsidR="00E35C5D" w:rsidRPr="0013051F" w:rsidRDefault="00E35C5D" w:rsidP="0060575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35C5D" w:rsidRPr="0013051F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94430" w:rsidRPr="0013051F" w:rsidTr="00E35C5D">
        <w:trPr>
          <w:trHeight w:val="273"/>
        </w:trPr>
        <w:tc>
          <w:tcPr>
            <w:tcW w:w="720" w:type="dxa"/>
            <w:shd w:val="clear" w:color="auto" w:fill="auto"/>
            <w:vAlign w:val="center"/>
          </w:tcPr>
          <w:p w:rsidR="00894430" w:rsidRPr="00E35C5D" w:rsidRDefault="00894430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94430" w:rsidRPr="00E35C5D" w:rsidRDefault="00894430" w:rsidP="00E35C5D">
            <w:pPr>
              <w:pStyle w:val="ConsPlusNormal"/>
              <w:ind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4430" w:rsidRPr="00E35C5D" w:rsidRDefault="00894430" w:rsidP="00E35C5D">
            <w:pPr>
              <w:widowControl w:val="0"/>
              <w:spacing w:line="20" w:lineRule="atLeast"/>
              <w:ind w:right="34"/>
              <w:jc w:val="center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94430" w:rsidRPr="00E35C5D" w:rsidRDefault="00894430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894430" w:rsidRPr="00E35C5D" w:rsidRDefault="00E35C5D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94430" w:rsidRPr="00E35C5D" w:rsidRDefault="00E35C5D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894430" w:rsidRPr="00E35C5D" w:rsidRDefault="00E35C5D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7</w:t>
            </w:r>
          </w:p>
        </w:tc>
      </w:tr>
      <w:tr w:rsidR="00894430" w:rsidRPr="0013051F" w:rsidTr="00E35C5D">
        <w:trPr>
          <w:trHeight w:val="4600"/>
        </w:trPr>
        <w:tc>
          <w:tcPr>
            <w:tcW w:w="720" w:type="dxa"/>
            <w:shd w:val="clear" w:color="auto" w:fill="auto"/>
            <w:vAlign w:val="center"/>
          </w:tcPr>
          <w:p w:rsidR="00894430" w:rsidRPr="0013051F" w:rsidRDefault="00894430" w:rsidP="00E35C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82" w:type="dxa"/>
            <w:shd w:val="clear" w:color="auto" w:fill="auto"/>
          </w:tcPr>
          <w:p w:rsidR="00894430" w:rsidRPr="00804B1B" w:rsidRDefault="00894430" w:rsidP="00BA6D75">
            <w:pPr>
              <w:pStyle w:val="ConsPlusNormal"/>
              <w:ind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1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комплексных кадастровых работ кадастровых кварталов муниципального образования городской округ Армянск Республики Крым.</w:t>
            </w:r>
          </w:p>
        </w:tc>
        <w:tc>
          <w:tcPr>
            <w:tcW w:w="2977" w:type="dxa"/>
            <w:shd w:val="clear" w:color="auto" w:fill="auto"/>
          </w:tcPr>
          <w:p w:rsidR="00894430" w:rsidRPr="0013051F" w:rsidRDefault="00894430" w:rsidP="009265C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94430" w:rsidRPr="0013051F" w:rsidRDefault="00894430" w:rsidP="009265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894430" w:rsidRPr="0013051F" w:rsidRDefault="00894430" w:rsidP="009265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894430" w:rsidRPr="0013051F" w:rsidRDefault="00894430" w:rsidP="00C650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3051F">
              <w:rPr>
                <w:sz w:val="24"/>
                <w:szCs w:val="24"/>
              </w:rPr>
              <w:t>Позволит получить актуальную, полноценную и юридически значимую информацию об объектах недвижимости на территории проведения комплексных кадастровых работ, выявить неиспользуемые, нерационально используемые или используемые не по целевому назначению и не в соответствии с разрешенным использованием земельные участки без проведения инвентаризации, выявить самовольные постройки и факты самовольного захвата земель, разрешить существующие земельные споры и предотвратить их возникновение в будущем, увеличить базу налогооблагаемых</w:t>
            </w:r>
            <w:proofErr w:type="gramEnd"/>
            <w:r w:rsidRPr="0013051F">
              <w:rPr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3544" w:type="dxa"/>
            <w:shd w:val="clear" w:color="auto" w:fill="auto"/>
          </w:tcPr>
          <w:p w:rsidR="00894430" w:rsidRPr="0013051F" w:rsidRDefault="00894430" w:rsidP="00C650C5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 xml:space="preserve">1. Не реализация мероприятий федеральной целевой программы. </w:t>
            </w:r>
          </w:p>
          <w:p w:rsidR="00894430" w:rsidRPr="0013051F" w:rsidRDefault="00894430" w:rsidP="00C650C5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2. Отсутствие формирования актуальной базы налогообложения объектов недвижимости на территории муниципального образования городской округ Армянск Республики Крым</w:t>
            </w:r>
          </w:p>
        </w:tc>
      </w:tr>
    </w:tbl>
    <w:p w:rsidR="00973499" w:rsidRDefault="00973499" w:rsidP="0009402D">
      <w:pPr>
        <w:jc w:val="both"/>
        <w:rPr>
          <w:b/>
          <w:sz w:val="24"/>
          <w:szCs w:val="24"/>
        </w:rPr>
      </w:pPr>
    </w:p>
    <w:p w:rsidR="00E35C5D" w:rsidRPr="0013051F" w:rsidRDefault="00E35C5D" w:rsidP="0009402D">
      <w:pPr>
        <w:jc w:val="both"/>
        <w:rPr>
          <w:b/>
          <w:sz w:val="24"/>
          <w:szCs w:val="24"/>
        </w:rPr>
      </w:pPr>
    </w:p>
    <w:p w:rsidR="0009402D" w:rsidRPr="0009402D" w:rsidRDefault="0009402D" w:rsidP="00EC63F8">
      <w:pPr>
        <w:ind w:left="-567"/>
        <w:jc w:val="both"/>
        <w:rPr>
          <w:b/>
          <w:sz w:val="24"/>
          <w:szCs w:val="24"/>
        </w:rPr>
      </w:pPr>
      <w:r w:rsidRPr="0009402D">
        <w:rPr>
          <w:b/>
          <w:sz w:val="24"/>
          <w:szCs w:val="24"/>
        </w:rPr>
        <w:t>Заместитель главы администрации</w:t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63F8">
        <w:rPr>
          <w:b/>
          <w:sz w:val="24"/>
          <w:szCs w:val="24"/>
        </w:rPr>
        <w:tab/>
      </w:r>
      <w:r w:rsidR="00EC63F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>А.А. Черненко</w:t>
      </w:r>
    </w:p>
    <w:p w:rsidR="00E35C5D" w:rsidRDefault="00E35C5D" w:rsidP="00EC63F8">
      <w:pPr>
        <w:ind w:left="-567"/>
        <w:jc w:val="both"/>
        <w:rPr>
          <w:b/>
          <w:sz w:val="24"/>
          <w:szCs w:val="24"/>
        </w:rPr>
      </w:pPr>
    </w:p>
    <w:p w:rsidR="00A9583C" w:rsidRPr="0009402D" w:rsidRDefault="0009402D" w:rsidP="00EC63F8">
      <w:pPr>
        <w:ind w:left="-567"/>
        <w:jc w:val="both"/>
        <w:rPr>
          <w:sz w:val="24"/>
          <w:szCs w:val="24"/>
        </w:rPr>
      </w:pPr>
      <w:r w:rsidRPr="0009402D">
        <w:rPr>
          <w:b/>
          <w:sz w:val="24"/>
          <w:szCs w:val="24"/>
        </w:rPr>
        <w:t>Начальник ОАГЗО</w:t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63F8">
        <w:rPr>
          <w:b/>
          <w:sz w:val="24"/>
          <w:szCs w:val="24"/>
        </w:rPr>
        <w:tab/>
      </w:r>
      <w:r w:rsidR="00EC63F8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>Ю.Ю. Степанова</w:t>
      </w:r>
    </w:p>
    <w:sectPr w:rsidR="00A9583C" w:rsidRPr="0009402D" w:rsidSect="0013051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34929"/>
    <w:multiLevelType w:val="hybridMultilevel"/>
    <w:tmpl w:val="FE40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62E"/>
    <w:rsid w:val="00011F5E"/>
    <w:rsid w:val="00093A8C"/>
    <w:rsid w:val="0009402D"/>
    <w:rsid w:val="0013051F"/>
    <w:rsid w:val="001332B5"/>
    <w:rsid w:val="002A462E"/>
    <w:rsid w:val="002B16E5"/>
    <w:rsid w:val="0035672B"/>
    <w:rsid w:val="003C2E88"/>
    <w:rsid w:val="00487023"/>
    <w:rsid w:val="004D0062"/>
    <w:rsid w:val="005F58F7"/>
    <w:rsid w:val="0060575C"/>
    <w:rsid w:val="006E5F77"/>
    <w:rsid w:val="00777016"/>
    <w:rsid w:val="00804B1B"/>
    <w:rsid w:val="00873B62"/>
    <w:rsid w:val="00894430"/>
    <w:rsid w:val="008C63B1"/>
    <w:rsid w:val="008E26B4"/>
    <w:rsid w:val="009732FD"/>
    <w:rsid w:val="00973499"/>
    <w:rsid w:val="00A76370"/>
    <w:rsid w:val="00A9583C"/>
    <w:rsid w:val="00AF2C0A"/>
    <w:rsid w:val="00BA158E"/>
    <w:rsid w:val="00BA6D75"/>
    <w:rsid w:val="00C479B8"/>
    <w:rsid w:val="00C650C5"/>
    <w:rsid w:val="00DB1E8E"/>
    <w:rsid w:val="00E35C5D"/>
    <w:rsid w:val="00E428B2"/>
    <w:rsid w:val="00E70E48"/>
    <w:rsid w:val="00EC63F8"/>
    <w:rsid w:val="00EE054F"/>
    <w:rsid w:val="00F302EC"/>
    <w:rsid w:val="00F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2507-6454-4F9A-A04F-8A93B9A6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АХЧ</cp:lastModifiedBy>
  <cp:revision>23</cp:revision>
  <cp:lastPrinted>2018-03-21T07:07:00Z</cp:lastPrinted>
  <dcterms:created xsi:type="dcterms:W3CDTF">2017-09-16T22:52:00Z</dcterms:created>
  <dcterms:modified xsi:type="dcterms:W3CDTF">2018-03-26T07:23:00Z</dcterms:modified>
</cp:coreProperties>
</file>